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23" w:rsidRDefault="001B7A23" w:rsidP="00DE3EA6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</w:p>
    <w:p w:rsidR="00DE3EA6" w:rsidRPr="00452C4D" w:rsidRDefault="00DE3EA6" w:rsidP="00DE3EA6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r w:rsidRPr="00452C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 xml:space="preserve">RADUATE TEACHING PROGRAMME </w:t>
      </w:r>
      <w:r w:rsidR="004A470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2014-2015</w:t>
      </w:r>
    </w:p>
    <w:p w:rsidR="00DE3EA6" w:rsidRPr="00452C4D" w:rsidRDefault="00DE3EA6" w:rsidP="00DE3EA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bookmarkStart w:id="0" w:name="_GoBack"/>
      <w:r w:rsidRPr="00452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bookmarkEnd w:id="0"/>
    <w:p w:rsidR="00552563" w:rsidRDefault="00552563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u w:val="single"/>
          <w:lang w:val="en-GB"/>
        </w:rPr>
      </w:pPr>
    </w:p>
    <w:p w:rsidR="004A4701" w:rsidRDefault="00552563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u w:val="single"/>
          <w:lang w:val="en-GB"/>
        </w:rPr>
        <w:t>“</w:t>
      </w:r>
      <w:r w:rsidR="008359DA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u w:val="single"/>
          <w:lang w:val="en-GB"/>
        </w:rPr>
        <w:t>Diagnosis and Treatment of Ocular Infections in Royal Victoria Eye &amp; Ear Hospital</w:t>
      </w:r>
      <w:r w:rsidR="00A36FED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u w:val="single"/>
          <w:lang w:val="en-GB"/>
        </w:rPr>
        <w:t>”</w:t>
      </w:r>
      <w:r w:rsidR="008359DA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u w:val="single"/>
          <w:lang w:val="en-GB"/>
        </w:rPr>
        <w:t xml:space="preserve"> </w:t>
      </w:r>
    </w:p>
    <w:p w:rsidR="00DE3EA6" w:rsidRPr="00452C4D" w:rsidRDefault="00DE3EA6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u w:val="single"/>
          <w:lang w:val="en-GB"/>
        </w:rPr>
      </w:pPr>
    </w:p>
    <w:p w:rsidR="00DE3EA6" w:rsidRPr="00452C4D" w:rsidRDefault="00DE3EA6" w:rsidP="00DE3E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 w:rsidRPr="00452C4D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Thursday </w:t>
      </w:r>
      <w:r w:rsidR="008359DA">
        <w:rPr>
          <w:rFonts w:ascii="Times New Roman" w:eastAsia="Times New Roman" w:hAnsi="Times New Roman" w:cs="Times New Roman"/>
          <w:sz w:val="44"/>
          <w:szCs w:val="44"/>
          <w:lang w:val="en-GB"/>
        </w:rPr>
        <w:t>12</w:t>
      </w:r>
      <w:r w:rsidR="004C3085">
        <w:rPr>
          <w:rFonts w:ascii="Times New Roman" w:eastAsia="Times New Roman" w:hAnsi="Times New Roman" w:cs="Times New Roman"/>
          <w:sz w:val="44"/>
          <w:szCs w:val="44"/>
          <w:vertAlign w:val="superscript"/>
          <w:lang w:val="en-GB"/>
        </w:rPr>
        <w:t>th</w:t>
      </w:r>
      <w:r w:rsidR="004C3085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</w:t>
      </w:r>
      <w:r w:rsidR="008359DA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February 2015</w:t>
      </w:r>
      <w:r w:rsidRPr="00452C4D">
        <w:rPr>
          <w:rFonts w:ascii="Times New Roman" w:eastAsia="Times New Roman" w:hAnsi="Times New Roman" w:cs="Times New Roman"/>
          <w:sz w:val="44"/>
          <w:szCs w:val="44"/>
          <w:lang w:val="en-GB"/>
        </w:rPr>
        <w:t>, 5-7pm</w:t>
      </w:r>
    </w:p>
    <w:p w:rsidR="00DE3EA6" w:rsidRPr="00452C4D" w:rsidRDefault="00DE3EA6" w:rsidP="00DE3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9028EC" w:rsidRDefault="009028EC" w:rsidP="00DE3EA6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</w:pPr>
    </w:p>
    <w:p w:rsidR="00DE3EA6" w:rsidRPr="00452C4D" w:rsidRDefault="00DE3EA6" w:rsidP="00DE3EA6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</w:pPr>
      <w:r w:rsidRPr="00452C4D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</w:t>
      </w:r>
      <w:r w:rsidRPr="009B467C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 </w:t>
      </w:r>
      <w:r w:rsidRPr="00452C4D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>Opening of meeting by Chair</w:t>
      </w:r>
      <w:r w:rsidR="00AF505F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="00AF505F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>Mr.</w:t>
      </w:r>
      <w:proofErr w:type="spellEnd"/>
      <w:r w:rsidR="00AF505F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 William</w:t>
      </w:r>
      <w:r w:rsidR="008359DA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 Power</w:t>
      </w:r>
    </w:p>
    <w:p w:rsidR="00DE3EA6" w:rsidRPr="009B467C" w:rsidRDefault="00DE3EA6" w:rsidP="00DE3EA6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val="en-GB"/>
        </w:rPr>
      </w:pPr>
    </w:p>
    <w:p w:rsidR="00DE3EA6" w:rsidRDefault="00552563" w:rsidP="00DE3EA6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5.10:    </w:t>
      </w:r>
      <w:r w:rsidR="009A63B2">
        <w:rPr>
          <w:rFonts w:ascii="Tahoma" w:eastAsia="Times New Roman" w:hAnsi="Tahoma" w:cs="Tahoma"/>
          <w:b/>
          <w:sz w:val="28"/>
          <w:szCs w:val="28"/>
          <w:lang w:val="en-GB"/>
        </w:rPr>
        <w:t>Clinical cases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</w:t>
      </w:r>
      <w:proofErr w:type="spellStart"/>
      <w:r w:rsidR="008359DA">
        <w:rPr>
          <w:rFonts w:ascii="Tahoma" w:eastAsia="Times New Roman" w:hAnsi="Tahoma" w:cs="Tahoma"/>
          <w:b/>
          <w:sz w:val="28"/>
          <w:szCs w:val="28"/>
          <w:lang w:val="en-GB"/>
        </w:rPr>
        <w:t>Mr.</w:t>
      </w:r>
      <w:proofErr w:type="spellEnd"/>
      <w:r w:rsidR="008359DA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Power’s Team</w:t>
      </w:r>
    </w:p>
    <w:p w:rsidR="00552563" w:rsidRDefault="00552563" w:rsidP="00DE3EA6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552563" w:rsidRDefault="00552563" w:rsidP="00DE3EA6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5.30:     </w:t>
      </w:r>
      <w:r w:rsidR="008359DA">
        <w:rPr>
          <w:rFonts w:ascii="Tahoma" w:eastAsia="Times New Roman" w:hAnsi="Tahoma" w:cs="Tahoma"/>
          <w:b/>
          <w:sz w:val="28"/>
          <w:szCs w:val="28"/>
          <w:lang w:val="en-GB"/>
        </w:rPr>
        <w:t>Diagnosis and Treatment of Ocular Infections</w:t>
      </w:r>
    </w:p>
    <w:p w:rsidR="00A36FED" w:rsidRPr="00A36FED" w:rsidRDefault="00A36FED" w:rsidP="00DE3EA6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             In Royal Victoria Eye &amp; Ear Hospital</w:t>
      </w:r>
    </w:p>
    <w:p w:rsidR="004A4701" w:rsidRDefault="00552563" w:rsidP="008359DA">
      <w:pPr>
        <w:tabs>
          <w:tab w:val="left" w:pos="4920"/>
        </w:tabs>
        <w:spacing w:after="0" w:line="240" w:lineRule="auto"/>
        <w:ind w:left="252" w:hanging="252"/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  <w:t xml:space="preserve">             </w:t>
      </w:r>
      <w:proofErr w:type="spellStart"/>
      <w:r w:rsidR="008359DA"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  <w:t>Dr.</w:t>
      </w:r>
      <w:proofErr w:type="spellEnd"/>
      <w:r w:rsidR="008359DA"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  <w:t xml:space="preserve"> Susan Knowles, Consultant Microbiologist</w:t>
      </w:r>
    </w:p>
    <w:p w:rsidR="00A36FED" w:rsidRDefault="00A36FED" w:rsidP="008359DA">
      <w:pPr>
        <w:tabs>
          <w:tab w:val="left" w:pos="4920"/>
        </w:tabs>
        <w:spacing w:after="0" w:line="240" w:lineRule="auto"/>
        <w:ind w:left="252" w:hanging="252"/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  <w:t xml:space="preserve">                              </w:t>
      </w:r>
      <w:proofErr w:type="spellStart"/>
      <w:r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  <w:t>Holles</w:t>
      </w:r>
      <w:proofErr w:type="spellEnd"/>
      <w:r>
        <w:rPr>
          <w:rFonts w:ascii="Tahoma" w:eastAsia="Times New Roman" w:hAnsi="Tahoma" w:cs="Tahoma"/>
          <w:bCs/>
          <w:color w:val="FF0000"/>
          <w:sz w:val="28"/>
          <w:szCs w:val="28"/>
          <w:lang w:val="en-GB"/>
        </w:rPr>
        <w:t xml:space="preserve"> Street Hospital</w:t>
      </w:r>
    </w:p>
    <w:p w:rsidR="008359DA" w:rsidRDefault="008359DA" w:rsidP="008359DA">
      <w:pPr>
        <w:tabs>
          <w:tab w:val="left" w:pos="4920"/>
        </w:tabs>
        <w:spacing w:after="0" w:line="240" w:lineRule="auto"/>
        <w:ind w:left="252" w:hanging="252"/>
        <w:rPr>
          <w:rFonts w:ascii="Tahoma" w:eastAsia="Times New Roman" w:hAnsi="Tahoma" w:cs="Tahoma"/>
          <w:bCs/>
          <w:i/>
          <w:color w:val="FF0000"/>
          <w:sz w:val="28"/>
          <w:szCs w:val="28"/>
          <w:lang w:val="en-GB"/>
        </w:rPr>
      </w:pPr>
      <w:r w:rsidRPr="008359DA">
        <w:rPr>
          <w:rFonts w:ascii="Tahoma" w:eastAsia="Times New Roman" w:hAnsi="Tahoma" w:cs="Tahoma"/>
          <w:bCs/>
          <w:i/>
          <w:color w:val="FF0000"/>
          <w:sz w:val="28"/>
          <w:szCs w:val="28"/>
          <w:lang w:val="en-GB"/>
        </w:rPr>
        <w:t xml:space="preserve">       </w:t>
      </w:r>
      <w:r>
        <w:rPr>
          <w:rFonts w:ascii="Tahoma" w:eastAsia="Times New Roman" w:hAnsi="Tahoma" w:cs="Tahoma"/>
          <w:bCs/>
          <w:i/>
          <w:color w:val="FF0000"/>
          <w:sz w:val="28"/>
          <w:szCs w:val="28"/>
          <w:lang w:val="en-GB"/>
        </w:rPr>
        <w:t xml:space="preserve">                   </w:t>
      </w:r>
      <w:r w:rsidRPr="008359DA">
        <w:rPr>
          <w:rFonts w:ascii="Tahoma" w:eastAsia="Times New Roman" w:hAnsi="Tahoma" w:cs="Tahoma"/>
          <w:bCs/>
          <w:i/>
          <w:color w:val="FF0000"/>
          <w:sz w:val="28"/>
          <w:szCs w:val="28"/>
          <w:lang w:val="en-GB"/>
        </w:rPr>
        <w:t xml:space="preserve">  </w:t>
      </w:r>
    </w:p>
    <w:p w:rsidR="008359DA" w:rsidRPr="008359DA" w:rsidRDefault="008359DA" w:rsidP="008359DA">
      <w:pPr>
        <w:tabs>
          <w:tab w:val="left" w:pos="4920"/>
        </w:tabs>
        <w:spacing w:after="0" w:line="240" w:lineRule="auto"/>
        <w:ind w:left="252" w:hanging="252"/>
        <w:rPr>
          <w:rFonts w:ascii="Tahoma" w:eastAsia="Times New Roman" w:hAnsi="Tahoma" w:cs="Tahoma"/>
          <w:i/>
          <w:sz w:val="28"/>
          <w:szCs w:val="28"/>
          <w:lang w:val="en-GB"/>
        </w:rPr>
      </w:pPr>
      <w:r w:rsidRPr="008359DA">
        <w:rPr>
          <w:rFonts w:ascii="Tahoma" w:eastAsia="Times New Roman" w:hAnsi="Tahoma" w:cs="Tahoma"/>
          <w:bCs/>
          <w:i/>
          <w:color w:val="FF0000"/>
          <w:sz w:val="28"/>
          <w:szCs w:val="28"/>
          <w:lang w:val="en-GB"/>
        </w:rPr>
        <w:tab/>
      </w:r>
    </w:p>
    <w:p w:rsidR="00DE3EA6" w:rsidRPr="00A36FED" w:rsidRDefault="00DE3EA6" w:rsidP="00DE3EA6">
      <w:pPr>
        <w:tabs>
          <w:tab w:val="left" w:pos="4920"/>
        </w:tabs>
        <w:spacing w:after="0" w:line="240" w:lineRule="auto"/>
        <w:ind w:left="252" w:hanging="252"/>
        <w:rPr>
          <w:rFonts w:ascii="Arial" w:eastAsia="Times New Roman" w:hAnsi="Arial" w:cs="Arial"/>
          <w:b/>
          <w:i/>
          <w:sz w:val="28"/>
          <w:szCs w:val="28"/>
          <w:lang w:val="en-GB"/>
        </w:rPr>
      </w:pPr>
      <w:r w:rsidRPr="00A36FED">
        <w:rPr>
          <w:rFonts w:ascii="Arial" w:eastAsia="Times New Roman" w:hAnsi="Arial" w:cs="Arial"/>
          <w:b/>
          <w:i/>
          <w:sz w:val="28"/>
          <w:szCs w:val="28"/>
          <w:lang w:val="en-GB"/>
        </w:rPr>
        <w:t>6.</w:t>
      </w:r>
      <w:r w:rsidR="009A63B2" w:rsidRPr="00A36FED">
        <w:rPr>
          <w:rFonts w:ascii="Arial" w:eastAsia="Times New Roman" w:hAnsi="Arial" w:cs="Arial"/>
          <w:b/>
          <w:i/>
          <w:sz w:val="28"/>
          <w:szCs w:val="28"/>
          <w:lang w:val="en-GB"/>
        </w:rPr>
        <w:t>30</w:t>
      </w:r>
      <w:r w:rsidRPr="00A36FED">
        <w:rPr>
          <w:rFonts w:ascii="Arial" w:eastAsia="Times New Roman" w:hAnsi="Arial" w:cs="Arial"/>
          <w:b/>
          <w:i/>
          <w:sz w:val="28"/>
          <w:szCs w:val="28"/>
          <w:lang w:val="en-GB"/>
        </w:rPr>
        <w:t xml:space="preserve">:  </w:t>
      </w:r>
      <w:r w:rsidR="00552563" w:rsidRPr="00A36FED">
        <w:rPr>
          <w:rFonts w:ascii="Arial" w:eastAsia="Times New Roman" w:hAnsi="Arial" w:cs="Arial"/>
          <w:b/>
          <w:i/>
          <w:sz w:val="28"/>
          <w:szCs w:val="28"/>
          <w:lang w:val="en-GB"/>
        </w:rPr>
        <w:t xml:space="preserve">   </w:t>
      </w:r>
      <w:r w:rsidRPr="00A36FED">
        <w:rPr>
          <w:rFonts w:ascii="Arial" w:eastAsia="Times New Roman" w:hAnsi="Arial" w:cs="Arial"/>
          <w:b/>
          <w:i/>
          <w:sz w:val="28"/>
          <w:szCs w:val="28"/>
          <w:lang w:val="en-GB"/>
        </w:rPr>
        <w:t>Questions &amp; Answers</w:t>
      </w:r>
    </w:p>
    <w:p w:rsidR="00552563" w:rsidRDefault="00552563" w:rsidP="00DE3EA6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36"/>
          <w:szCs w:val="36"/>
        </w:rPr>
      </w:pPr>
    </w:p>
    <w:p w:rsidR="001B7A23" w:rsidRPr="00452C4D" w:rsidRDefault="001B7A23" w:rsidP="00DE3EA6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36"/>
          <w:szCs w:val="36"/>
        </w:rPr>
      </w:pPr>
    </w:p>
    <w:p w:rsidR="00DE3EA6" w:rsidRPr="00452C4D" w:rsidRDefault="00DE3EA6" w:rsidP="00DE3E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52C4D">
        <w:rPr>
          <w:rFonts w:ascii="Arial" w:eastAsia="Times New Roman" w:hAnsi="Arial" w:cs="Arial"/>
          <w:b/>
          <w:bCs/>
          <w:sz w:val="28"/>
          <w:szCs w:val="28"/>
        </w:rPr>
        <w:t xml:space="preserve">Venue: Education &amp; Conference Centre, </w:t>
      </w:r>
    </w:p>
    <w:p w:rsidR="00DE3EA6" w:rsidRPr="00452C4D" w:rsidRDefault="00DE3EA6" w:rsidP="00DE3E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Royal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Victoria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Eye &amp; Ear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Hospital</w:t>
          </w:r>
        </w:smartTag>
      </w:smartTag>
    </w:p>
    <w:p w:rsidR="00DE3EA6" w:rsidRPr="00452C4D" w:rsidRDefault="00A36FED" w:rsidP="00DE3E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&amp; video conferenced to all teaching hospitals</w:t>
      </w:r>
    </w:p>
    <w:p w:rsidR="00DE3EA6" w:rsidRPr="00452C4D" w:rsidRDefault="00DE3EA6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B7A23" w:rsidRDefault="001B7A23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GB"/>
        </w:rPr>
      </w:pPr>
    </w:p>
    <w:p w:rsidR="00DE3EA6" w:rsidRPr="00452C4D" w:rsidRDefault="00DE3EA6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GB"/>
        </w:rPr>
      </w:pPr>
      <w:r w:rsidRPr="00452C4D">
        <w:rPr>
          <w:rFonts w:ascii="Times New Roman" w:eastAsia="Times New Roman" w:hAnsi="Times New Roman" w:cs="Times New Roman"/>
          <w:color w:val="0000FF"/>
          <w:sz w:val="28"/>
          <w:szCs w:val="28"/>
          <w:lang w:val="en-GB"/>
        </w:rPr>
        <w:t>The Ophthalmic Postgraduate Teaching Programme is sponsored by:</w:t>
      </w:r>
    </w:p>
    <w:p w:rsidR="00DE3EA6" w:rsidRPr="00452C4D" w:rsidRDefault="00DE3EA6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2C4D">
        <w:rPr>
          <w:rFonts w:ascii="Arial" w:eastAsia="Times New Roman" w:hAnsi="Arial" w:cs="Arial"/>
          <w:noProof/>
          <w:color w:val="000080"/>
          <w:sz w:val="20"/>
          <w:szCs w:val="20"/>
          <w:lang w:eastAsia="en-IE"/>
        </w:rPr>
        <w:drawing>
          <wp:inline distT="0" distB="0" distL="0" distR="0">
            <wp:extent cx="2867025" cy="990600"/>
            <wp:effectExtent l="19050" t="19050" r="28575" b="1905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3EA6" w:rsidRDefault="00DE3EA6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2C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Refreshments will be available from 4.30 * </w:t>
      </w:r>
      <w:proofErr w:type="gramStart"/>
      <w:r w:rsidRPr="00452C4D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proofErr w:type="gramEnd"/>
      <w:r w:rsidRPr="00452C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meeting will begin at 5pm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sharp</w:t>
      </w:r>
    </w:p>
    <w:p w:rsidR="00A36FED" w:rsidRPr="00A36FED" w:rsidRDefault="00A36FED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ATTENDANCE</w:t>
      </w:r>
      <w:r w:rsidR="004C308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IS MANDATORY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FOR ALL NCHD TRAINEES</w:t>
      </w:r>
    </w:p>
    <w:p w:rsidR="00A36FED" w:rsidRPr="00452C4D" w:rsidRDefault="00A36FED" w:rsidP="00DE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52563" w:rsidRDefault="00552563">
      <w:pPr>
        <w:rPr>
          <w:b/>
          <w:sz w:val="28"/>
          <w:szCs w:val="28"/>
        </w:rPr>
      </w:pPr>
    </w:p>
    <w:p w:rsidR="00552563" w:rsidRPr="00552563" w:rsidRDefault="00552563">
      <w:pPr>
        <w:rPr>
          <w:b/>
          <w:sz w:val="28"/>
          <w:szCs w:val="28"/>
        </w:rPr>
      </w:pPr>
    </w:p>
    <w:sectPr w:rsidR="00552563" w:rsidRPr="00552563" w:rsidSect="00E342E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6"/>
    <w:rsid w:val="00163A72"/>
    <w:rsid w:val="001B7786"/>
    <w:rsid w:val="001B7A23"/>
    <w:rsid w:val="003B34BA"/>
    <w:rsid w:val="003F5C48"/>
    <w:rsid w:val="004969C8"/>
    <w:rsid w:val="004A4701"/>
    <w:rsid w:val="004C3085"/>
    <w:rsid w:val="00552563"/>
    <w:rsid w:val="0059673A"/>
    <w:rsid w:val="005F42A1"/>
    <w:rsid w:val="008359DA"/>
    <w:rsid w:val="009028EC"/>
    <w:rsid w:val="009A63B2"/>
    <w:rsid w:val="00A1640E"/>
    <w:rsid w:val="00A36FED"/>
    <w:rsid w:val="00A6731E"/>
    <w:rsid w:val="00AF505F"/>
    <w:rsid w:val="00B96934"/>
    <w:rsid w:val="00C976A7"/>
    <w:rsid w:val="00CA48DB"/>
    <w:rsid w:val="00CE28B5"/>
    <w:rsid w:val="00DE3EA6"/>
    <w:rsid w:val="00E342E4"/>
    <w:rsid w:val="00E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Windows User</cp:lastModifiedBy>
  <cp:revision>2</cp:revision>
  <cp:lastPrinted>2014-11-06T08:33:00Z</cp:lastPrinted>
  <dcterms:created xsi:type="dcterms:W3CDTF">2015-02-04T12:35:00Z</dcterms:created>
  <dcterms:modified xsi:type="dcterms:W3CDTF">2015-02-04T12:35:00Z</dcterms:modified>
</cp:coreProperties>
</file>